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4"/>
        <w:gridCol w:w="934"/>
        <w:gridCol w:w="1319"/>
        <w:gridCol w:w="596"/>
        <w:gridCol w:w="596"/>
        <w:gridCol w:w="596"/>
      </w:tblGrid>
      <w:tr w:rsidR="003B2407" w:rsidRPr="003B2407" w:rsidTr="003B2407">
        <w:tc>
          <w:tcPr>
            <w:tcW w:w="0" w:type="auto"/>
            <w:gridSpan w:val="3"/>
            <w:shd w:val="clear" w:color="auto" w:fill="16568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2407" w:rsidRPr="003B2407" w:rsidRDefault="003B2407" w:rsidP="003B2407">
            <w:pPr>
              <w:spacing w:before="75" w:after="75" w:line="255" w:lineRule="atLeast"/>
              <w:ind w:left="150" w:right="15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3B240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 xml:space="preserve">Порядковый номер панели </w:t>
            </w:r>
          </w:p>
        </w:tc>
        <w:tc>
          <w:tcPr>
            <w:tcW w:w="0" w:type="auto"/>
            <w:shd w:val="clear" w:color="auto" w:fill="16568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2407" w:rsidRPr="003B2407" w:rsidRDefault="003B2407" w:rsidP="003B2407">
            <w:pPr>
              <w:spacing w:before="100" w:beforeAutospacing="1" w:after="100" w:afterAutospacing="1" w:line="255" w:lineRule="atLeast"/>
              <w:ind w:left="150" w:right="15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3B240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16568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2407" w:rsidRPr="003B2407" w:rsidRDefault="003B2407" w:rsidP="003B2407">
            <w:pPr>
              <w:spacing w:before="100" w:beforeAutospacing="1" w:after="100" w:afterAutospacing="1" w:line="255" w:lineRule="atLeast"/>
              <w:ind w:left="150" w:right="15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3B240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16568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2407" w:rsidRPr="003B2407" w:rsidRDefault="003B2407" w:rsidP="003B2407">
            <w:pPr>
              <w:spacing w:before="100" w:beforeAutospacing="1" w:after="100" w:afterAutospacing="1" w:line="255" w:lineRule="atLeast"/>
              <w:ind w:left="150" w:right="15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3B240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 w:rsidR="003B2407" w:rsidRPr="003B2407" w:rsidTr="003B2407">
        <w:tc>
          <w:tcPr>
            <w:tcW w:w="0" w:type="auto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2407" w:rsidRPr="003B2407" w:rsidRDefault="003B2407" w:rsidP="001C57F6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Номинальное  напряжение</w:t>
            </w:r>
          </w:p>
        </w:tc>
        <w:tc>
          <w:tcPr>
            <w:tcW w:w="0" w:type="auto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2407" w:rsidRPr="003B2407" w:rsidRDefault="003B2407" w:rsidP="001C57F6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2407" w:rsidRPr="003B2407" w:rsidRDefault="003B2407" w:rsidP="001C57F6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2407" w:rsidRPr="003B2407" w:rsidRDefault="003B2407" w:rsidP="001C57F6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B2407" w:rsidRPr="003B2407" w:rsidTr="003B2407">
        <w:tc>
          <w:tcPr>
            <w:tcW w:w="0" w:type="auto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2407" w:rsidRPr="003B2407" w:rsidRDefault="003B2407" w:rsidP="001C57F6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Номинальный ток</w:t>
            </w:r>
          </w:p>
        </w:tc>
        <w:tc>
          <w:tcPr>
            <w:tcW w:w="0" w:type="auto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2407" w:rsidRPr="003B2407" w:rsidRDefault="003B2407" w:rsidP="001C57F6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2407" w:rsidRPr="003B2407" w:rsidRDefault="003B2407" w:rsidP="001C57F6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2407" w:rsidRPr="003B2407" w:rsidRDefault="003B2407" w:rsidP="001C57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B2407" w:rsidRPr="003B2407" w:rsidTr="003B2407">
        <w:tc>
          <w:tcPr>
            <w:tcW w:w="0" w:type="auto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2407" w:rsidRPr="003B2407" w:rsidRDefault="003B2407" w:rsidP="001C57F6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Динамическая стойкость</w:t>
            </w:r>
            <w:r w:rsidRPr="003B2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сборных шин</w:t>
            </w:r>
          </w:p>
        </w:tc>
        <w:tc>
          <w:tcPr>
            <w:tcW w:w="0" w:type="auto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2407" w:rsidRPr="003B2407" w:rsidRDefault="003B2407" w:rsidP="001C57F6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2407" w:rsidRPr="003B2407" w:rsidRDefault="003B2407" w:rsidP="001C57F6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2407" w:rsidRPr="003B2407" w:rsidRDefault="003B2407" w:rsidP="001C57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B2407" w:rsidRPr="003B2407" w:rsidTr="003B2407">
        <w:tc>
          <w:tcPr>
            <w:tcW w:w="0" w:type="auto"/>
            <w:gridSpan w:val="3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2407" w:rsidRPr="003B2407" w:rsidRDefault="003B2407" w:rsidP="001C57F6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Схема первичных соединений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2407" w:rsidRPr="003B2407" w:rsidRDefault="003B2407" w:rsidP="001C57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B2407" w:rsidRPr="003B2407" w:rsidTr="003B2407">
        <w:tc>
          <w:tcPr>
            <w:tcW w:w="0" w:type="auto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2407" w:rsidRPr="003B2407" w:rsidRDefault="003B2407" w:rsidP="001C57F6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Материал и сечение</w:t>
            </w:r>
            <w:r w:rsidRPr="003B2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сборных шин</w:t>
            </w:r>
          </w:p>
        </w:tc>
        <w:tc>
          <w:tcPr>
            <w:tcW w:w="0" w:type="auto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2407" w:rsidRPr="003B2407" w:rsidRDefault="003B2407" w:rsidP="001C57F6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2407" w:rsidRPr="003B2407" w:rsidRDefault="003B2407" w:rsidP="001C57F6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мм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2407" w:rsidRPr="003B2407" w:rsidRDefault="003B2407" w:rsidP="001C57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B2407" w:rsidRPr="003B2407" w:rsidTr="003B2407">
        <w:tc>
          <w:tcPr>
            <w:tcW w:w="0" w:type="auto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2407" w:rsidRPr="003B2407" w:rsidRDefault="003B2407" w:rsidP="001C57F6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Материал и сечение</w:t>
            </w:r>
            <w:r w:rsidRPr="003B2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нулевой шины</w:t>
            </w:r>
          </w:p>
        </w:tc>
        <w:tc>
          <w:tcPr>
            <w:tcW w:w="0" w:type="auto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2407" w:rsidRPr="003B2407" w:rsidRDefault="003B2407" w:rsidP="001C57F6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2407" w:rsidRPr="003B2407" w:rsidRDefault="003B2407" w:rsidP="001C57F6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мм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2407" w:rsidRPr="003B2407" w:rsidRDefault="003B2407" w:rsidP="001C57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B2407" w:rsidRPr="003B2407" w:rsidTr="003B2407">
        <w:tc>
          <w:tcPr>
            <w:tcW w:w="0" w:type="auto"/>
            <w:gridSpan w:val="3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2407" w:rsidRPr="003B2407" w:rsidRDefault="003B2407" w:rsidP="001C57F6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панели</w:t>
            </w:r>
          </w:p>
        </w:tc>
        <w:tc>
          <w:tcPr>
            <w:tcW w:w="0" w:type="auto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2407" w:rsidRPr="003B2407" w:rsidRDefault="003B2407" w:rsidP="001C57F6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2407" w:rsidRPr="003B2407" w:rsidRDefault="003B2407" w:rsidP="001C57F6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2407" w:rsidRPr="003B2407" w:rsidRDefault="003B2407" w:rsidP="001C57F6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B2407" w:rsidRPr="003B2407" w:rsidTr="003B2407">
        <w:tc>
          <w:tcPr>
            <w:tcW w:w="0" w:type="auto"/>
            <w:gridSpan w:val="3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2407" w:rsidRPr="003B2407" w:rsidRDefault="003B2407" w:rsidP="001C57F6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Назначение линии</w:t>
            </w:r>
          </w:p>
        </w:tc>
        <w:tc>
          <w:tcPr>
            <w:tcW w:w="0" w:type="auto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2407" w:rsidRPr="003B2407" w:rsidRDefault="003B2407" w:rsidP="001C57F6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2407" w:rsidRPr="003B2407" w:rsidRDefault="003B2407" w:rsidP="001C57F6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2407" w:rsidRPr="003B2407" w:rsidRDefault="003B2407" w:rsidP="001C57F6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B2407" w:rsidRPr="003B2407" w:rsidTr="001C57F6">
        <w:tc>
          <w:tcPr>
            <w:tcW w:w="0" w:type="auto"/>
            <w:vMerge w:val="restart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2407" w:rsidRPr="003B2407" w:rsidRDefault="003B2407" w:rsidP="001C57F6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коммутируемого защитного аппарата</w:t>
            </w:r>
          </w:p>
        </w:tc>
        <w:tc>
          <w:tcPr>
            <w:tcW w:w="2296" w:type="dxa"/>
            <w:gridSpan w:val="2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2407" w:rsidRPr="003B2407" w:rsidRDefault="003B2407" w:rsidP="001C57F6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автомата</w:t>
            </w:r>
          </w:p>
        </w:tc>
        <w:tc>
          <w:tcPr>
            <w:tcW w:w="0" w:type="auto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2407" w:rsidRPr="003B2407" w:rsidRDefault="003B2407" w:rsidP="001C57F6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2407" w:rsidRPr="003B2407" w:rsidRDefault="003B2407" w:rsidP="001C57F6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2407" w:rsidRPr="003B2407" w:rsidRDefault="003B2407" w:rsidP="001C57F6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B2407" w:rsidRPr="003B2407" w:rsidTr="001C57F6">
        <w:tc>
          <w:tcPr>
            <w:tcW w:w="0" w:type="auto"/>
            <w:vMerge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2407" w:rsidRPr="003B2407" w:rsidRDefault="003B2407" w:rsidP="001C57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gridSpan w:val="2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2407" w:rsidRPr="003B2407" w:rsidRDefault="003B2407" w:rsidP="001C57F6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B2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  <w:proofErr w:type="gramEnd"/>
            <w:r w:rsidRPr="003B2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</w:t>
            </w:r>
            <w:proofErr w:type="spellEnd"/>
            <w:r w:rsidRPr="003B2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автомата, А</w:t>
            </w:r>
          </w:p>
        </w:tc>
        <w:tc>
          <w:tcPr>
            <w:tcW w:w="0" w:type="auto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2407" w:rsidRPr="003B2407" w:rsidRDefault="003B2407" w:rsidP="001C57F6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2407" w:rsidRPr="003B2407" w:rsidRDefault="003B2407" w:rsidP="001C57F6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2407" w:rsidRPr="003B2407" w:rsidRDefault="003B2407" w:rsidP="001C57F6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B2407" w:rsidRPr="003B2407" w:rsidTr="001C57F6">
        <w:tc>
          <w:tcPr>
            <w:tcW w:w="0" w:type="auto"/>
            <w:vMerge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2407" w:rsidRPr="003B2407" w:rsidRDefault="003B2407" w:rsidP="001C57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gridSpan w:val="2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2407" w:rsidRPr="003B2407" w:rsidRDefault="003B2407" w:rsidP="001C57F6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B2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  <w:proofErr w:type="gramEnd"/>
            <w:r w:rsidRPr="003B2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</w:t>
            </w:r>
            <w:proofErr w:type="spellEnd"/>
            <w:r w:rsidRPr="003B2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разъединителя, А</w:t>
            </w:r>
          </w:p>
        </w:tc>
        <w:tc>
          <w:tcPr>
            <w:tcW w:w="0" w:type="auto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2407" w:rsidRPr="003B2407" w:rsidRDefault="003B2407" w:rsidP="001C57F6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2407" w:rsidRPr="003B2407" w:rsidRDefault="003B2407" w:rsidP="001C57F6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2407" w:rsidRPr="003B2407" w:rsidRDefault="003B2407" w:rsidP="001C57F6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B2407" w:rsidRPr="003B2407" w:rsidTr="003B2407">
        <w:tc>
          <w:tcPr>
            <w:tcW w:w="0" w:type="auto"/>
            <w:gridSpan w:val="3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2407" w:rsidRPr="003B2407" w:rsidRDefault="003B2407" w:rsidP="001C57F6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Номинальный ток </w:t>
            </w:r>
            <w:proofErr w:type="spellStart"/>
            <w:r w:rsidRPr="003B2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расцепителя</w:t>
            </w:r>
            <w:proofErr w:type="spellEnd"/>
            <w:r w:rsidRPr="003B2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автомата</w:t>
            </w:r>
          </w:p>
        </w:tc>
        <w:tc>
          <w:tcPr>
            <w:tcW w:w="0" w:type="auto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2407" w:rsidRPr="003B2407" w:rsidRDefault="003B2407" w:rsidP="001C57F6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2407" w:rsidRPr="003B2407" w:rsidRDefault="003B2407" w:rsidP="001C57F6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2407" w:rsidRPr="003B2407" w:rsidRDefault="003B2407" w:rsidP="001C57F6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B2407" w:rsidRPr="003B2407" w:rsidTr="001C57F6">
        <w:tc>
          <w:tcPr>
            <w:tcW w:w="0" w:type="auto"/>
            <w:vMerge w:val="restart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2407" w:rsidRPr="003B2407" w:rsidRDefault="003B2407" w:rsidP="001C57F6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B2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Уставки</w:t>
            </w:r>
            <w:proofErr w:type="spellEnd"/>
            <w:r w:rsidRPr="003B2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полупроводникового максимального </w:t>
            </w:r>
            <w:proofErr w:type="spellStart"/>
            <w:r w:rsidRPr="003B2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расцепителя</w:t>
            </w:r>
            <w:proofErr w:type="spellEnd"/>
          </w:p>
        </w:tc>
        <w:tc>
          <w:tcPr>
            <w:tcW w:w="2296" w:type="dxa"/>
            <w:gridSpan w:val="2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2407" w:rsidRPr="003B2407" w:rsidRDefault="003B2407" w:rsidP="001C57F6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 току срабатывания в зоне КЗ, А</w:t>
            </w:r>
          </w:p>
        </w:tc>
        <w:tc>
          <w:tcPr>
            <w:tcW w:w="0" w:type="auto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2407" w:rsidRPr="003B2407" w:rsidRDefault="003B2407" w:rsidP="001C57F6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2407" w:rsidRPr="003B2407" w:rsidRDefault="003B2407" w:rsidP="001C57F6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2407" w:rsidRPr="003B2407" w:rsidRDefault="003B2407" w:rsidP="001C57F6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B2407" w:rsidRPr="003B2407" w:rsidTr="001C57F6">
        <w:tc>
          <w:tcPr>
            <w:tcW w:w="0" w:type="auto"/>
            <w:vMerge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2407" w:rsidRPr="003B2407" w:rsidRDefault="003B2407" w:rsidP="001C57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gridSpan w:val="2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2407" w:rsidRPr="003B2407" w:rsidRDefault="003B2407" w:rsidP="001C57F6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 времени срабатывания, А</w:t>
            </w:r>
          </w:p>
        </w:tc>
        <w:tc>
          <w:tcPr>
            <w:tcW w:w="0" w:type="auto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2407" w:rsidRPr="003B2407" w:rsidRDefault="003B2407" w:rsidP="001C57F6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2407" w:rsidRPr="003B2407" w:rsidRDefault="003B2407" w:rsidP="001C57F6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2407" w:rsidRPr="003B2407" w:rsidRDefault="003B2407" w:rsidP="001C57F6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B2407" w:rsidRPr="003B2407" w:rsidTr="003B2407">
        <w:tc>
          <w:tcPr>
            <w:tcW w:w="0" w:type="auto"/>
            <w:gridSpan w:val="3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2407" w:rsidRPr="003B2407" w:rsidRDefault="003B2407" w:rsidP="001C57F6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Ток плавкой вставки, А</w:t>
            </w:r>
          </w:p>
        </w:tc>
        <w:tc>
          <w:tcPr>
            <w:tcW w:w="0" w:type="auto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2407" w:rsidRPr="003B2407" w:rsidRDefault="003B2407" w:rsidP="001C57F6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2407" w:rsidRPr="003B2407" w:rsidRDefault="003B2407" w:rsidP="001C57F6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2407" w:rsidRPr="003B2407" w:rsidRDefault="003B2407" w:rsidP="001C57F6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B2407" w:rsidRPr="003B2407" w:rsidTr="001C57F6">
        <w:tc>
          <w:tcPr>
            <w:tcW w:w="0" w:type="auto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2407" w:rsidRPr="003B2407" w:rsidRDefault="003B2407" w:rsidP="001C57F6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Трансформатор тока</w:t>
            </w:r>
          </w:p>
        </w:tc>
        <w:tc>
          <w:tcPr>
            <w:tcW w:w="2296" w:type="dxa"/>
            <w:gridSpan w:val="2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2407" w:rsidRPr="003B2407" w:rsidRDefault="003B2407" w:rsidP="001C57F6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Номинальный ток, А</w:t>
            </w:r>
          </w:p>
        </w:tc>
        <w:tc>
          <w:tcPr>
            <w:tcW w:w="0" w:type="auto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2407" w:rsidRPr="003B2407" w:rsidRDefault="003B2407" w:rsidP="001C57F6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2407" w:rsidRPr="003B2407" w:rsidRDefault="003B2407" w:rsidP="001C57F6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2407" w:rsidRPr="003B2407" w:rsidRDefault="003B2407" w:rsidP="001C57F6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B2407" w:rsidRPr="003B2407" w:rsidTr="001C57F6">
        <w:tc>
          <w:tcPr>
            <w:tcW w:w="0" w:type="auto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2407" w:rsidRPr="003B2407" w:rsidRDefault="003B2407" w:rsidP="001C57F6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Трансформатор тока земляной защиты</w:t>
            </w:r>
          </w:p>
        </w:tc>
        <w:tc>
          <w:tcPr>
            <w:tcW w:w="2296" w:type="dxa"/>
            <w:gridSpan w:val="2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2407" w:rsidRPr="003B2407" w:rsidRDefault="003B2407" w:rsidP="001C57F6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Номинальный ток, А</w:t>
            </w:r>
          </w:p>
        </w:tc>
        <w:tc>
          <w:tcPr>
            <w:tcW w:w="0" w:type="auto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2407" w:rsidRPr="003B2407" w:rsidRDefault="003B2407" w:rsidP="001C57F6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2407" w:rsidRPr="003B2407" w:rsidRDefault="003B2407" w:rsidP="001C57F6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2407" w:rsidRPr="003B2407" w:rsidRDefault="003B2407" w:rsidP="001C57F6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B2407" w:rsidRPr="003B2407" w:rsidTr="003B2407">
        <w:tc>
          <w:tcPr>
            <w:tcW w:w="0" w:type="auto"/>
            <w:gridSpan w:val="3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2407" w:rsidRPr="003B2407" w:rsidRDefault="003B2407" w:rsidP="001C57F6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Количество и сечение кабеля, мм</w:t>
            </w:r>
            <w:proofErr w:type="gramStart"/>
            <w:r w:rsidRPr="003B2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2407" w:rsidRPr="003B2407" w:rsidRDefault="003B2407" w:rsidP="001C57F6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2407" w:rsidRPr="003B2407" w:rsidRDefault="003B2407" w:rsidP="001C57F6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2407" w:rsidRPr="003B2407" w:rsidRDefault="003B2407" w:rsidP="001C57F6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B2407" w:rsidRPr="003B2407" w:rsidTr="003B2407">
        <w:tc>
          <w:tcPr>
            <w:tcW w:w="0" w:type="auto"/>
            <w:gridSpan w:val="3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2407" w:rsidRPr="003B2407" w:rsidRDefault="003B2407" w:rsidP="001C57F6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Амперметр шкала, А</w:t>
            </w:r>
          </w:p>
        </w:tc>
        <w:tc>
          <w:tcPr>
            <w:tcW w:w="0" w:type="auto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2407" w:rsidRPr="003B2407" w:rsidRDefault="003B2407" w:rsidP="001C57F6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2407" w:rsidRPr="003B2407" w:rsidRDefault="003B2407" w:rsidP="001C57F6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2407" w:rsidRPr="003B2407" w:rsidRDefault="003B2407" w:rsidP="001C57F6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B2407" w:rsidRPr="003B2407" w:rsidTr="003B2407">
        <w:tc>
          <w:tcPr>
            <w:tcW w:w="0" w:type="auto"/>
            <w:gridSpan w:val="3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2407" w:rsidRPr="003B2407" w:rsidRDefault="003B2407" w:rsidP="001C57F6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Вольтметр шкала, В</w:t>
            </w:r>
          </w:p>
        </w:tc>
        <w:tc>
          <w:tcPr>
            <w:tcW w:w="0" w:type="auto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2407" w:rsidRPr="003B2407" w:rsidRDefault="003B2407" w:rsidP="001C57F6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2407" w:rsidRPr="003B2407" w:rsidRDefault="003B2407" w:rsidP="001C57F6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2407" w:rsidRPr="003B2407" w:rsidRDefault="003B2407" w:rsidP="001C57F6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B2407" w:rsidRPr="003B2407" w:rsidTr="003B2407">
        <w:tc>
          <w:tcPr>
            <w:tcW w:w="0" w:type="auto"/>
            <w:gridSpan w:val="3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2407" w:rsidRPr="003B2407" w:rsidRDefault="003B2407" w:rsidP="001C57F6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Ограничитель перенапряжения</w:t>
            </w:r>
          </w:p>
        </w:tc>
        <w:tc>
          <w:tcPr>
            <w:tcW w:w="0" w:type="auto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2407" w:rsidRPr="003B2407" w:rsidRDefault="003B2407" w:rsidP="001C57F6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2407" w:rsidRPr="003B2407" w:rsidRDefault="003B2407" w:rsidP="001C57F6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2407" w:rsidRPr="003B2407" w:rsidRDefault="003B2407" w:rsidP="001C57F6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B2407" w:rsidRPr="003B2407" w:rsidTr="003B2407">
        <w:tc>
          <w:tcPr>
            <w:tcW w:w="0" w:type="auto"/>
            <w:gridSpan w:val="3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2407" w:rsidRPr="003B2407" w:rsidRDefault="003B2407" w:rsidP="001C57F6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Щиток учета</w:t>
            </w:r>
          </w:p>
        </w:tc>
        <w:tc>
          <w:tcPr>
            <w:tcW w:w="0" w:type="auto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2407" w:rsidRPr="003B2407" w:rsidRDefault="003B2407" w:rsidP="001C57F6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2407" w:rsidRPr="003B2407" w:rsidRDefault="003B2407" w:rsidP="001C57F6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2407" w:rsidRPr="003B2407" w:rsidRDefault="003B2407" w:rsidP="001C57F6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B2407" w:rsidRPr="003B2407" w:rsidTr="003B2407">
        <w:tc>
          <w:tcPr>
            <w:tcW w:w="0" w:type="auto"/>
            <w:gridSpan w:val="3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2407" w:rsidRPr="003B2407" w:rsidRDefault="003B2407" w:rsidP="001C57F6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Количество панелей (в том числе торцевых)</w:t>
            </w:r>
          </w:p>
        </w:tc>
        <w:tc>
          <w:tcPr>
            <w:tcW w:w="0" w:type="auto"/>
            <w:gridSpan w:val="3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2407" w:rsidRPr="003B2407" w:rsidRDefault="003B2407" w:rsidP="001C57F6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B2407" w:rsidRPr="003B2407" w:rsidTr="003B2407">
        <w:tc>
          <w:tcPr>
            <w:tcW w:w="0" w:type="auto"/>
            <w:gridSpan w:val="3"/>
            <w:vMerge w:val="restart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2407" w:rsidRPr="003B2407" w:rsidRDefault="003B2407" w:rsidP="001C57F6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Дополнительные требования</w:t>
            </w:r>
          </w:p>
        </w:tc>
        <w:tc>
          <w:tcPr>
            <w:tcW w:w="0" w:type="auto"/>
            <w:gridSpan w:val="3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2407" w:rsidRPr="003B2407" w:rsidRDefault="003B2407" w:rsidP="001C57F6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B2407" w:rsidRPr="003B2407" w:rsidTr="003B2407">
        <w:tc>
          <w:tcPr>
            <w:tcW w:w="0" w:type="auto"/>
            <w:gridSpan w:val="3"/>
            <w:vMerge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2407" w:rsidRPr="003B2407" w:rsidRDefault="003B2407" w:rsidP="001C57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2407" w:rsidRPr="003B2407" w:rsidRDefault="003B2407" w:rsidP="001C57F6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B2407" w:rsidRPr="003B2407" w:rsidTr="003B2407">
        <w:tc>
          <w:tcPr>
            <w:tcW w:w="0" w:type="auto"/>
            <w:gridSpan w:val="3"/>
            <w:vMerge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2407" w:rsidRPr="003B2407" w:rsidRDefault="003B2407" w:rsidP="001C57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2407" w:rsidRPr="003B2407" w:rsidRDefault="003B2407" w:rsidP="001C57F6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B2407" w:rsidRPr="003B2407" w:rsidTr="003B2407">
        <w:tc>
          <w:tcPr>
            <w:tcW w:w="0" w:type="auto"/>
            <w:gridSpan w:val="3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2407" w:rsidRPr="003B2407" w:rsidRDefault="003B2407" w:rsidP="001C57F6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Общий вид щита</w:t>
            </w:r>
          </w:p>
        </w:tc>
        <w:tc>
          <w:tcPr>
            <w:tcW w:w="0" w:type="auto"/>
            <w:gridSpan w:val="3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2407" w:rsidRPr="003B2407" w:rsidRDefault="003B2407" w:rsidP="001C57F6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524422" w:rsidRDefault="00524422" w:rsidP="003B2407">
      <w:pPr>
        <w:spacing w:before="100" w:beforeAutospacing="1" w:after="100" w:afterAutospacing="1" w:line="255" w:lineRule="atLeast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  <w:r>
        <w:rPr>
          <w:rFonts w:ascii="Arial" w:eastAsia="Times New Roman" w:hAnsi="Arial" w:cs="Arial"/>
          <w:sz w:val="20"/>
          <w:szCs w:val="20"/>
        </w:rPr>
        <w:t>Опросный лист</w:t>
      </w:r>
    </w:p>
    <w:p w:rsidR="003B2407" w:rsidRPr="003B2407" w:rsidRDefault="003B2407" w:rsidP="003B2407">
      <w:pPr>
        <w:spacing w:before="100" w:beforeAutospacing="1" w:after="100" w:afterAutospacing="1" w:line="255" w:lineRule="atLeast"/>
        <w:rPr>
          <w:rFonts w:ascii="Arial" w:eastAsia="Times New Roman" w:hAnsi="Arial" w:cs="Arial"/>
          <w:sz w:val="20"/>
          <w:szCs w:val="20"/>
        </w:rPr>
      </w:pPr>
      <w:r w:rsidRPr="003B2407">
        <w:rPr>
          <w:rFonts w:ascii="Arial" w:eastAsia="Times New Roman" w:hAnsi="Arial" w:cs="Arial"/>
          <w:sz w:val="20"/>
          <w:szCs w:val="20"/>
        </w:rPr>
        <w:t xml:space="preserve">Заказчик: _________________________________ </w:t>
      </w:r>
      <w:proofErr w:type="gramStart"/>
      <w:r w:rsidRPr="003B2407">
        <w:rPr>
          <w:rFonts w:ascii="Arial" w:eastAsia="Times New Roman" w:hAnsi="Arial" w:cs="Arial"/>
          <w:sz w:val="20"/>
          <w:szCs w:val="20"/>
        </w:rPr>
        <w:t>Е</w:t>
      </w:r>
      <w:proofErr w:type="gramEnd"/>
      <w:r w:rsidRPr="003B2407">
        <w:rPr>
          <w:rFonts w:ascii="Arial" w:eastAsia="Times New Roman" w:hAnsi="Arial" w:cs="Arial"/>
          <w:sz w:val="20"/>
          <w:szCs w:val="20"/>
        </w:rPr>
        <w:t>-</w:t>
      </w:r>
      <w:proofErr w:type="spellStart"/>
      <w:r w:rsidRPr="003B2407">
        <w:rPr>
          <w:rFonts w:ascii="Arial" w:eastAsia="Times New Roman" w:hAnsi="Arial" w:cs="Arial"/>
          <w:sz w:val="20"/>
          <w:szCs w:val="20"/>
        </w:rPr>
        <w:t>mail</w:t>
      </w:r>
      <w:proofErr w:type="spellEnd"/>
      <w:r w:rsidRPr="003B2407">
        <w:rPr>
          <w:rFonts w:ascii="Arial" w:eastAsia="Times New Roman" w:hAnsi="Arial" w:cs="Arial"/>
          <w:sz w:val="20"/>
          <w:szCs w:val="20"/>
        </w:rPr>
        <w:t>: ___________________</w:t>
      </w:r>
      <w:r w:rsidRPr="003B2407">
        <w:rPr>
          <w:rFonts w:ascii="Arial" w:eastAsia="Times New Roman" w:hAnsi="Arial" w:cs="Arial"/>
          <w:sz w:val="20"/>
          <w:szCs w:val="20"/>
        </w:rPr>
        <w:br/>
        <w:t>Почтовый адрес: ____________________________________________________</w:t>
      </w:r>
      <w:r w:rsidRPr="003B2407">
        <w:rPr>
          <w:rFonts w:ascii="Arial" w:eastAsia="Times New Roman" w:hAnsi="Arial" w:cs="Arial"/>
          <w:sz w:val="20"/>
          <w:szCs w:val="20"/>
        </w:rPr>
        <w:br/>
        <w:t>Телефон: _________________________________ Факс: ____________________</w:t>
      </w:r>
      <w:r w:rsidRPr="003B2407">
        <w:rPr>
          <w:rFonts w:ascii="Arial" w:eastAsia="Times New Roman" w:hAnsi="Arial" w:cs="Arial"/>
          <w:sz w:val="20"/>
          <w:szCs w:val="20"/>
        </w:rPr>
        <w:br/>
        <w:t>Ф.И.О. контактного лица _____________________________________________</w:t>
      </w:r>
    </w:p>
    <w:p w:rsidR="003B1149" w:rsidRDefault="003B1149"/>
    <w:sectPr w:rsidR="003B1149" w:rsidSect="001C57F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D2B99"/>
    <w:multiLevelType w:val="multilevel"/>
    <w:tmpl w:val="AA087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3514B8"/>
    <w:multiLevelType w:val="multilevel"/>
    <w:tmpl w:val="FF922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652F23"/>
    <w:multiLevelType w:val="multilevel"/>
    <w:tmpl w:val="C128C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061AD8"/>
    <w:multiLevelType w:val="multilevel"/>
    <w:tmpl w:val="E774E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407"/>
    <w:rsid w:val="000A1BF2"/>
    <w:rsid w:val="001C57F6"/>
    <w:rsid w:val="001C6247"/>
    <w:rsid w:val="003B1149"/>
    <w:rsid w:val="003B2407"/>
    <w:rsid w:val="00440954"/>
    <w:rsid w:val="00524422"/>
    <w:rsid w:val="00743443"/>
    <w:rsid w:val="00DF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2407"/>
    <w:pPr>
      <w:spacing w:before="300" w:after="150" w:line="300" w:lineRule="atLeast"/>
      <w:outlineLvl w:val="0"/>
    </w:pPr>
    <w:rPr>
      <w:rFonts w:ascii="Arial Narrow" w:eastAsia="Times New Roman" w:hAnsi="Arial Narrow" w:cs="Times New Roman"/>
      <w:b/>
      <w:bCs/>
      <w:color w:val="0057A0"/>
      <w:kern w:val="36"/>
      <w:sz w:val="27"/>
      <w:szCs w:val="27"/>
    </w:rPr>
  </w:style>
  <w:style w:type="paragraph" w:styleId="2">
    <w:name w:val="heading 2"/>
    <w:basedOn w:val="a"/>
    <w:link w:val="20"/>
    <w:uiPriority w:val="9"/>
    <w:qFormat/>
    <w:rsid w:val="003B2407"/>
    <w:pPr>
      <w:spacing w:after="150" w:line="240" w:lineRule="auto"/>
      <w:outlineLvl w:val="1"/>
    </w:pPr>
    <w:rPr>
      <w:rFonts w:ascii="Arial Narrow" w:eastAsia="Times New Roman" w:hAnsi="Arial Narrow" w:cs="Times New Roman"/>
      <w:b/>
      <w:bCs/>
      <w:color w:val="0057A0"/>
      <w:sz w:val="33"/>
      <w:szCs w:val="33"/>
    </w:rPr>
  </w:style>
  <w:style w:type="paragraph" w:styleId="3">
    <w:name w:val="heading 3"/>
    <w:basedOn w:val="a"/>
    <w:link w:val="30"/>
    <w:uiPriority w:val="9"/>
    <w:qFormat/>
    <w:rsid w:val="003B2407"/>
    <w:pPr>
      <w:spacing w:before="180" w:after="75" w:line="240" w:lineRule="atLeast"/>
      <w:outlineLvl w:val="2"/>
    </w:pPr>
    <w:rPr>
      <w:rFonts w:ascii="Arial Narrow" w:eastAsia="Times New Roman" w:hAnsi="Arial Narrow" w:cs="Times New Roman"/>
      <w:color w:val="0057A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2407"/>
    <w:rPr>
      <w:rFonts w:ascii="Arial Narrow" w:eastAsia="Times New Roman" w:hAnsi="Arial Narrow" w:cs="Times New Roman"/>
      <w:b/>
      <w:bCs/>
      <w:color w:val="0057A0"/>
      <w:kern w:val="36"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B2407"/>
    <w:rPr>
      <w:rFonts w:ascii="Arial Narrow" w:eastAsia="Times New Roman" w:hAnsi="Arial Narrow" w:cs="Times New Roman"/>
      <w:b/>
      <w:bCs/>
      <w:color w:val="0057A0"/>
      <w:sz w:val="33"/>
      <w:szCs w:val="33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2407"/>
    <w:rPr>
      <w:rFonts w:ascii="Arial Narrow" w:eastAsia="Times New Roman" w:hAnsi="Arial Narrow" w:cs="Times New Roman"/>
      <w:color w:val="0057A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B2407"/>
    <w:rPr>
      <w:strike w:val="0"/>
      <w:dstrike w:val="0"/>
      <w:color w:val="00000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3B2407"/>
    <w:rPr>
      <w:strike w:val="0"/>
      <w:dstrike w:val="0"/>
      <w:color w:val="000000"/>
      <w:u w:val="none"/>
      <w:effect w:val="none"/>
    </w:rPr>
  </w:style>
  <w:style w:type="paragraph" w:styleId="a5">
    <w:name w:val="Normal (Web)"/>
    <w:basedOn w:val="a"/>
    <w:uiPriority w:val="99"/>
    <w:unhideWhenUsed/>
    <w:rsid w:val="003B2407"/>
    <w:pPr>
      <w:spacing w:before="100" w:beforeAutospacing="1" w:after="100" w:afterAutospacing="1" w:line="255" w:lineRule="atLeast"/>
    </w:pPr>
    <w:rPr>
      <w:rFonts w:ascii="Arial" w:eastAsia="Times New Roman" w:hAnsi="Arial" w:cs="Arial"/>
      <w:sz w:val="20"/>
      <w:szCs w:val="20"/>
    </w:rPr>
  </w:style>
  <w:style w:type="paragraph" w:customStyle="1" w:styleId="menu">
    <w:name w:val="menu"/>
    <w:basedOn w:val="a"/>
    <w:rsid w:val="003B2407"/>
    <w:pPr>
      <w:spacing w:before="100" w:beforeAutospacing="1" w:after="100" w:afterAutospacing="1" w:line="255" w:lineRule="atLeast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attn">
    <w:name w:val="attn"/>
    <w:basedOn w:val="a"/>
    <w:rsid w:val="003B2407"/>
    <w:pPr>
      <w:spacing w:before="150" w:after="150" w:line="255" w:lineRule="atLeast"/>
    </w:pPr>
    <w:rPr>
      <w:rFonts w:ascii="Arial" w:eastAsia="Times New Roman" w:hAnsi="Arial" w:cs="Arial"/>
      <w:color w:val="000000"/>
      <w:sz w:val="20"/>
      <w:szCs w:val="20"/>
    </w:rPr>
  </w:style>
  <w:style w:type="character" w:styleId="a6">
    <w:name w:val="Strong"/>
    <w:basedOn w:val="a0"/>
    <w:uiPriority w:val="22"/>
    <w:qFormat/>
    <w:rsid w:val="003B2407"/>
    <w:rPr>
      <w:b/>
      <w:bCs/>
    </w:rPr>
  </w:style>
  <w:style w:type="character" w:styleId="a7">
    <w:name w:val="Emphasis"/>
    <w:basedOn w:val="a0"/>
    <w:uiPriority w:val="20"/>
    <w:qFormat/>
    <w:rsid w:val="003B2407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3B2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24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2407"/>
    <w:pPr>
      <w:spacing w:before="300" w:after="150" w:line="300" w:lineRule="atLeast"/>
      <w:outlineLvl w:val="0"/>
    </w:pPr>
    <w:rPr>
      <w:rFonts w:ascii="Arial Narrow" w:eastAsia="Times New Roman" w:hAnsi="Arial Narrow" w:cs="Times New Roman"/>
      <w:b/>
      <w:bCs/>
      <w:color w:val="0057A0"/>
      <w:kern w:val="36"/>
      <w:sz w:val="27"/>
      <w:szCs w:val="27"/>
    </w:rPr>
  </w:style>
  <w:style w:type="paragraph" w:styleId="2">
    <w:name w:val="heading 2"/>
    <w:basedOn w:val="a"/>
    <w:link w:val="20"/>
    <w:uiPriority w:val="9"/>
    <w:qFormat/>
    <w:rsid w:val="003B2407"/>
    <w:pPr>
      <w:spacing w:after="150" w:line="240" w:lineRule="auto"/>
      <w:outlineLvl w:val="1"/>
    </w:pPr>
    <w:rPr>
      <w:rFonts w:ascii="Arial Narrow" w:eastAsia="Times New Roman" w:hAnsi="Arial Narrow" w:cs="Times New Roman"/>
      <w:b/>
      <w:bCs/>
      <w:color w:val="0057A0"/>
      <w:sz w:val="33"/>
      <w:szCs w:val="33"/>
    </w:rPr>
  </w:style>
  <w:style w:type="paragraph" w:styleId="3">
    <w:name w:val="heading 3"/>
    <w:basedOn w:val="a"/>
    <w:link w:val="30"/>
    <w:uiPriority w:val="9"/>
    <w:qFormat/>
    <w:rsid w:val="003B2407"/>
    <w:pPr>
      <w:spacing w:before="180" w:after="75" w:line="240" w:lineRule="atLeast"/>
      <w:outlineLvl w:val="2"/>
    </w:pPr>
    <w:rPr>
      <w:rFonts w:ascii="Arial Narrow" w:eastAsia="Times New Roman" w:hAnsi="Arial Narrow" w:cs="Times New Roman"/>
      <w:color w:val="0057A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2407"/>
    <w:rPr>
      <w:rFonts w:ascii="Arial Narrow" w:eastAsia="Times New Roman" w:hAnsi="Arial Narrow" w:cs="Times New Roman"/>
      <w:b/>
      <w:bCs/>
      <w:color w:val="0057A0"/>
      <w:kern w:val="36"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B2407"/>
    <w:rPr>
      <w:rFonts w:ascii="Arial Narrow" w:eastAsia="Times New Roman" w:hAnsi="Arial Narrow" w:cs="Times New Roman"/>
      <w:b/>
      <w:bCs/>
      <w:color w:val="0057A0"/>
      <w:sz w:val="33"/>
      <w:szCs w:val="33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2407"/>
    <w:rPr>
      <w:rFonts w:ascii="Arial Narrow" w:eastAsia="Times New Roman" w:hAnsi="Arial Narrow" w:cs="Times New Roman"/>
      <w:color w:val="0057A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B2407"/>
    <w:rPr>
      <w:strike w:val="0"/>
      <w:dstrike w:val="0"/>
      <w:color w:val="00000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3B2407"/>
    <w:rPr>
      <w:strike w:val="0"/>
      <w:dstrike w:val="0"/>
      <w:color w:val="000000"/>
      <w:u w:val="none"/>
      <w:effect w:val="none"/>
    </w:rPr>
  </w:style>
  <w:style w:type="paragraph" w:styleId="a5">
    <w:name w:val="Normal (Web)"/>
    <w:basedOn w:val="a"/>
    <w:uiPriority w:val="99"/>
    <w:unhideWhenUsed/>
    <w:rsid w:val="003B2407"/>
    <w:pPr>
      <w:spacing w:before="100" w:beforeAutospacing="1" w:after="100" w:afterAutospacing="1" w:line="255" w:lineRule="atLeast"/>
    </w:pPr>
    <w:rPr>
      <w:rFonts w:ascii="Arial" w:eastAsia="Times New Roman" w:hAnsi="Arial" w:cs="Arial"/>
      <w:sz w:val="20"/>
      <w:szCs w:val="20"/>
    </w:rPr>
  </w:style>
  <w:style w:type="paragraph" w:customStyle="1" w:styleId="menu">
    <w:name w:val="menu"/>
    <w:basedOn w:val="a"/>
    <w:rsid w:val="003B2407"/>
    <w:pPr>
      <w:spacing w:before="100" w:beforeAutospacing="1" w:after="100" w:afterAutospacing="1" w:line="255" w:lineRule="atLeast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attn">
    <w:name w:val="attn"/>
    <w:basedOn w:val="a"/>
    <w:rsid w:val="003B2407"/>
    <w:pPr>
      <w:spacing w:before="150" w:after="150" w:line="255" w:lineRule="atLeast"/>
    </w:pPr>
    <w:rPr>
      <w:rFonts w:ascii="Arial" w:eastAsia="Times New Roman" w:hAnsi="Arial" w:cs="Arial"/>
      <w:color w:val="000000"/>
      <w:sz w:val="20"/>
      <w:szCs w:val="20"/>
    </w:rPr>
  </w:style>
  <w:style w:type="character" w:styleId="a6">
    <w:name w:val="Strong"/>
    <w:basedOn w:val="a0"/>
    <w:uiPriority w:val="22"/>
    <w:qFormat/>
    <w:rsid w:val="003B2407"/>
    <w:rPr>
      <w:b/>
      <w:bCs/>
    </w:rPr>
  </w:style>
  <w:style w:type="character" w:styleId="a7">
    <w:name w:val="Emphasis"/>
    <w:basedOn w:val="a0"/>
    <w:uiPriority w:val="20"/>
    <w:qFormat/>
    <w:rsid w:val="003B2407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3B2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24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9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6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l.parheykin</dc:creator>
  <cp:lastModifiedBy>Апполонов Е.В.. Евгений</cp:lastModifiedBy>
  <cp:revision>2</cp:revision>
  <dcterms:created xsi:type="dcterms:W3CDTF">2016-12-29T12:54:00Z</dcterms:created>
  <dcterms:modified xsi:type="dcterms:W3CDTF">2016-12-29T12:54:00Z</dcterms:modified>
</cp:coreProperties>
</file>